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26FBD" w14:textId="77777777" w:rsidR="00206846" w:rsidRPr="00CF49E6" w:rsidRDefault="00206846" w:rsidP="00206846">
      <w:pPr>
        <w:spacing w:before="100" w:beforeAutospacing="1" w:after="100" w:afterAutospacing="1" w:line="240" w:lineRule="auto"/>
        <w:rPr>
          <w:rFonts w:ascii="Arial" w:eastAsia="Times New Roman" w:hAnsi="Arial" w:cs="Arial"/>
          <w:color w:val="14140C"/>
          <w:sz w:val="21"/>
          <w:szCs w:val="21"/>
        </w:rPr>
      </w:pPr>
      <w:r w:rsidRPr="00CF49E6">
        <w:rPr>
          <w:rFonts w:ascii="Arial" w:eastAsia="Times New Roman" w:hAnsi="Arial" w:cs="Arial"/>
          <w:color w:val="14140C"/>
          <w:sz w:val="21"/>
          <w:szCs w:val="21"/>
        </w:rPr>
        <w:t>Are you looking for a challenging role within an organization that provides flexible hours, rewarding compensation and an excellent benefit package? If so, Lake County Government is the place for you.  Comprised of nearly 3,000 employees, it is our goal to positively serve the residents of Lake County while working with a purpose. We believe our employees should take pride in the work they accomplish while truly respecting a collaborative work environment.  Do you have a background in Civil Engineering?  If so, this position could very well be for you:</w:t>
      </w:r>
    </w:p>
    <w:p w14:paraId="2C955A30" w14:textId="77777777" w:rsidR="00206846" w:rsidRPr="00CF49E6" w:rsidRDefault="00206846" w:rsidP="00206846">
      <w:pPr>
        <w:spacing w:after="0" w:line="240" w:lineRule="auto"/>
        <w:ind w:left="720"/>
        <w:rPr>
          <w:rFonts w:ascii="Arial" w:eastAsia="Times New Roman" w:hAnsi="Arial" w:cs="Arial"/>
          <w:color w:val="14140C"/>
          <w:sz w:val="21"/>
          <w:szCs w:val="21"/>
        </w:rPr>
      </w:pPr>
      <w:r w:rsidRPr="00CF49E6">
        <w:rPr>
          <w:rFonts w:ascii="Arial" w:eastAsia="Times New Roman" w:hAnsi="Arial" w:cs="Arial"/>
          <w:b/>
          <w:bCs/>
          <w:color w:val="14140C"/>
          <w:sz w:val="21"/>
          <w:szCs w:val="21"/>
        </w:rPr>
        <w:t xml:space="preserve">Position:  Senior Civil Engineer </w:t>
      </w:r>
    </w:p>
    <w:p w14:paraId="78B1A393" w14:textId="77777777" w:rsidR="00206846" w:rsidRPr="00CF49E6" w:rsidRDefault="00206846" w:rsidP="00206846">
      <w:pPr>
        <w:spacing w:after="0" w:line="240" w:lineRule="auto"/>
        <w:ind w:left="720"/>
        <w:rPr>
          <w:rFonts w:ascii="Arial" w:eastAsia="Times New Roman" w:hAnsi="Arial" w:cs="Arial"/>
          <w:color w:val="14140C"/>
          <w:sz w:val="21"/>
          <w:szCs w:val="21"/>
        </w:rPr>
      </w:pPr>
      <w:r w:rsidRPr="00CF49E6">
        <w:rPr>
          <w:rFonts w:ascii="Arial" w:eastAsia="Times New Roman" w:hAnsi="Arial" w:cs="Arial"/>
          <w:b/>
          <w:bCs/>
          <w:color w:val="14140C"/>
          <w:sz w:val="21"/>
          <w:szCs w:val="21"/>
        </w:rPr>
        <w:t>Location:  Libertyville, IL</w:t>
      </w:r>
    </w:p>
    <w:p w14:paraId="51DD2AD3" w14:textId="77777777" w:rsidR="00206846" w:rsidRPr="00CF49E6" w:rsidRDefault="00206846" w:rsidP="00206846">
      <w:pPr>
        <w:spacing w:after="0" w:line="240" w:lineRule="auto"/>
        <w:ind w:left="720"/>
        <w:rPr>
          <w:rFonts w:ascii="Arial" w:eastAsia="Times New Roman" w:hAnsi="Arial" w:cs="Arial"/>
          <w:color w:val="14140C"/>
          <w:sz w:val="21"/>
          <w:szCs w:val="21"/>
        </w:rPr>
      </w:pPr>
      <w:r w:rsidRPr="00CF49E6">
        <w:rPr>
          <w:rFonts w:ascii="Arial" w:eastAsia="Times New Roman" w:hAnsi="Arial" w:cs="Arial"/>
          <w:b/>
          <w:bCs/>
          <w:color w:val="14140C"/>
          <w:sz w:val="21"/>
          <w:szCs w:val="21"/>
        </w:rPr>
        <w:t>Salary:  $</w:t>
      </w:r>
      <w:r>
        <w:rPr>
          <w:rFonts w:ascii="Arial" w:eastAsia="Times New Roman" w:hAnsi="Arial" w:cs="Arial"/>
          <w:b/>
          <w:bCs/>
          <w:color w:val="14140C"/>
          <w:sz w:val="21"/>
          <w:szCs w:val="21"/>
        </w:rPr>
        <w:t>67,208.06 - $76,738.98</w:t>
      </w:r>
    </w:p>
    <w:p w14:paraId="2CC0B433" w14:textId="77777777" w:rsidR="00206846" w:rsidRPr="00CF49E6" w:rsidRDefault="00206846" w:rsidP="00206846">
      <w:pPr>
        <w:spacing w:before="100" w:beforeAutospacing="1" w:after="100" w:afterAutospacing="1" w:line="240" w:lineRule="auto"/>
        <w:rPr>
          <w:rFonts w:ascii="Arial" w:eastAsia="Times New Roman" w:hAnsi="Arial" w:cs="Arial"/>
          <w:color w:val="14140C"/>
          <w:sz w:val="21"/>
          <w:szCs w:val="21"/>
        </w:rPr>
      </w:pPr>
      <w:r w:rsidRPr="00CF49E6">
        <w:rPr>
          <w:rFonts w:ascii="Arial" w:eastAsia="Times New Roman" w:hAnsi="Arial" w:cs="Arial"/>
          <w:color w:val="14140C"/>
          <w:sz w:val="21"/>
          <w:szCs w:val="21"/>
        </w:rPr>
        <w:t>Summary:  Perform engineering tasks in the field and engineering design review in the office related to stormwater management and soil erosion and sediment control.</w:t>
      </w:r>
      <w:r w:rsidRPr="00CF49E6">
        <w:rPr>
          <w:rFonts w:ascii="Arial" w:eastAsia="Times New Roman" w:hAnsi="Arial" w:cs="Arial"/>
          <w:b/>
          <w:bCs/>
          <w:color w:val="14140C"/>
          <w:sz w:val="21"/>
          <w:szCs w:val="21"/>
        </w:rPr>
        <w:t xml:space="preserve">  </w:t>
      </w:r>
    </w:p>
    <w:p w14:paraId="77CDD04E" w14:textId="77777777" w:rsidR="00206846" w:rsidRPr="00CF49E6" w:rsidRDefault="00206846" w:rsidP="00206846">
      <w:pPr>
        <w:spacing w:before="100" w:beforeAutospacing="1" w:after="100" w:afterAutospacing="1" w:line="240" w:lineRule="auto"/>
        <w:rPr>
          <w:rFonts w:ascii="Arial" w:eastAsia="Times New Roman" w:hAnsi="Arial" w:cs="Arial"/>
          <w:color w:val="14140C"/>
          <w:sz w:val="21"/>
          <w:szCs w:val="21"/>
        </w:rPr>
      </w:pPr>
      <w:r w:rsidRPr="00CF49E6">
        <w:rPr>
          <w:rFonts w:ascii="Arial" w:eastAsia="Times New Roman" w:hAnsi="Arial" w:cs="Arial"/>
          <w:color w:val="14140C"/>
          <w:sz w:val="21"/>
          <w:szCs w:val="21"/>
        </w:rPr>
        <w:t>Becoming a Senior Civil Engineer would allow you to be involved with Planning, Building &amp; Development within local government, ranging from design review in the office and field based professional engineering work, and soil erosion and sediment control best management practices. Your day will consist of site development plan review and inspections, flood mitigation, drainage problem analysis and review, and floodplain/water resources management. You will have endless opportunities to impact and make a difference within Lake County. Being able to build working relationships with employees, 30 countywide departments and the public, is sure to keep you interested and continuously learning.</w:t>
      </w:r>
    </w:p>
    <w:p w14:paraId="2DBD40FD" w14:textId="77777777" w:rsidR="00206846" w:rsidRPr="00CF49E6" w:rsidRDefault="00206846" w:rsidP="00206846">
      <w:pPr>
        <w:spacing w:before="100" w:beforeAutospacing="1" w:after="100" w:afterAutospacing="1" w:line="240" w:lineRule="auto"/>
        <w:rPr>
          <w:rFonts w:ascii="Arial" w:eastAsia="Times New Roman" w:hAnsi="Arial" w:cs="Arial"/>
          <w:color w:val="14140C"/>
          <w:sz w:val="21"/>
          <w:szCs w:val="21"/>
        </w:rPr>
      </w:pPr>
      <w:proofErr w:type="gramStart"/>
      <w:r w:rsidRPr="00CF49E6">
        <w:rPr>
          <w:rFonts w:ascii="Arial" w:eastAsia="Times New Roman" w:hAnsi="Arial" w:cs="Arial"/>
          <w:color w:val="14140C"/>
          <w:sz w:val="21"/>
          <w:szCs w:val="21"/>
        </w:rPr>
        <w:t>In order to</w:t>
      </w:r>
      <w:proofErr w:type="gramEnd"/>
      <w:r w:rsidRPr="00CF49E6">
        <w:rPr>
          <w:rFonts w:ascii="Arial" w:eastAsia="Times New Roman" w:hAnsi="Arial" w:cs="Arial"/>
          <w:color w:val="14140C"/>
          <w:sz w:val="21"/>
          <w:szCs w:val="21"/>
        </w:rPr>
        <w:t xml:space="preserve"> be successful in this role you should have a bachelor's degree in Civil, Environmental, Water Resource engineering and a minimum of 2 years of experience. A State of Illinois Engineer in Training (EIT) license is required. Listing as a Designated Erosion Control Inspector or registration as Certified Floodplain Manager and/or Certified Professional Erosion and Sediment Control is preferred, and a valid driver's license is required.  Individuals should have a working knowledge of the concepts of professional engineering and soil erosion and sediment control practices; possess the ability to effectively problem solve; collaborate in a team atmosphere and work individually; and conduct tasks in both field and office environments.</w:t>
      </w:r>
    </w:p>
    <w:p w14:paraId="5072FF1A" w14:textId="6E661323" w:rsidR="00206846" w:rsidRPr="00CF49E6" w:rsidRDefault="00206846" w:rsidP="00206846">
      <w:pPr>
        <w:spacing w:before="100" w:beforeAutospacing="1" w:after="100" w:afterAutospacing="1" w:line="240" w:lineRule="auto"/>
        <w:rPr>
          <w:rFonts w:ascii="Arial" w:eastAsia="Times New Roman" w:hAnsi="Arial" w:cs="Arial"/>
          <w:color w:val="14140C"/>
          <w:sz w:val="21"/>
          <w:szCs w:val="21"/>
        </w:rPr>
      </w:pPr>
      <w:r w:rsidRPr="00CF49E6">
        <w:rPr>
          <w:rFonts w:ascii="Arial" w:eastAsia="Times New Roman" w:hAnsi="Arial" w:cs="Arial"/>
          <w:color w:val="14140C"/>
          <w:sz w:val="21"/>
          <w:szCs w:val="21"/>
        </w:rPr>
        <w:t xml:space="preserve">Lake County offers a competitive salary and benefit package with performance-based incentive plans. We also offer flexible working hours, and a comprehensive wellness and training program.  </w:t>
      </w:r>
    </w:p>
    <w:p w14:paraId="66B17670" w14:textId="77777777" w:rsidR="00206846" w:rsidRPr="00CF49E6" w:rsidRDefault="00206846" w:rsidP="00206846">
      <w:pPr>
        <w:spacing w:before="100" w:beforeAutospacing="1" w:after="100" w:afterAutospacing="1" w:line="240" w:lineRule="auto"/>
        <w:rPr>
          <w:rFonts w:ascii="Arial" w:eastAsia="Times New Roman" w:hAnsi="Arial" w:cs="Arial"/>
          <w:color w:val="14140C"/>
          <w:sz w:val="21"/>
          <w:szCs w:val="21"/>
        </w:rPr>
      </w:pPr>
      <w:r w:rsidRPr="00CF49E6">
        <w:rPr>
          <w:rFonts w:ascii="Arial" w:eastAsia="Times New Roman" w:hAnsi="Arial" w:cs="Arial"/>
          <w:color w:val="14140C"/>
          <w:sz w:val="21"/>
          <w:szCs w:val="21"/>
        </w:rPr>
        <w:t>Any offer of employment is conditioned on the successful completion of a background screening, drug and alcohol testing and may include a pre-employment medical exam.</w:t>
      </w:r>
    </w:p>
    <w:p w14:paraId="41199967" w14:textId="77777777" w:rsidR="00206846" w:rsidRPr="00CF49E6" w:rsidRDefault="00206846" w:rsidP="00206846">
      <w:pPr>
        <w:spacing w:before="100" w:beforeAutospacing="1" w:after="100" w:afterAutospacing="1" w:line="240" w:lineRule="auto"/>
        <w:ind w:left="720"/>
        <w:jc w:val="center"/>
        <w:rPr>
          <w:rFonts w:ascii="Arial" w:eastAsia="Times New Roman" w:hAnsi="Arial" w:cs="Arial"/>
          <w:color w:val="14140C"/>
          <w:sz w:val="21"/>
          <w:szCs w:val="21"/>
        </w:rPr>
      </w:pPr>
      <w:r w:rsidRPr="00CF49E6">
        <w:rPr>
          <w:rFonts w:ascii="Arial" w:eastAsia="Times New Roman" w:hAnsi="Arial" w:cs="Arial"/>
          <w:color w:val="14140C"/>
          <w:sz w:val="21"/>
          <w:szCs w:val="21"/>
        </w:rPr>
        <w:t>Lake County is an Equal Opportunity Employer</w:t>
      </w:r>
    </w:p>
    <w:p w14:paraId="51C87592" w14:textId="5B466034" w:rsidR="00206846" w:rsidRPr="00CF49E6" w:rsidRDefault="00206846" w:rsidP="00206846">
      <w:pPr>
        <w:spacing w:after="0" w:line="240" w:lineRule="auto"/>
        <w:rPr>
          <w:rFonts w:ascii="Arial" w:eastAsia="Times New Roman" w:hAnsi="Arial" w:cs="Arial"/>
          <w:color w:val="14140C"/>
          <w:sz w:val="21"/>
          <w:szCs w:val="21"/>
        </w:rPr>
      </w:pPr>
      <w:r w:rsidRPr="00CF49E6">
        <w:rPr>
          <w:rFonts w:ascii="Arial" w:eastAsia="Times New Roman" w:hAnsi="Arial" w:cs="Arial"/>
          <w:color w:val="14140C"/>
          <w:sz w:val="21"/>
          <w:szCs w:val="21"/>
        </w:rPr>
        <w:t>Position Type</w:t>
      </w:r>
      <w:r>
        <w:rPr>
          <w:rFonts w:ascii="Arial" w:eastAsia="Times New Roman" w:hAnsi="Arial" w:cs="Arial"/>
          <w:color w:val="14140C"/>
          <w:sz w:val="21"/>
          <w:szCs w:val="21"/>
        </w:rPr>
        <w:t>:</w:t>
      </w:r>
      <w:r w:rsidRPr="00CF49E6">
        <w:rPr>
          <w:rFonts w:ascii="Arial" w:eastAsia="Times New Roman" w:hAnsi="Arial" w:cs="Arial"/>
          <w:color w:val="14140C"/>
          <w:sz w:val="21"/>
          <w:szCs w:val="21"/>
        </w:rPr>
        <w:t xml:space="preserve"> Full-Time/Regular </w:t>
      </w:r>
    </w:p>
    <w:p w14:paraId="1253398F" w14:textId="045F1828" w:rsidR="00206846" w:rsidRPr="00CF49E6" w:rsidRDefault="00206846" w:rsidP="00206846">
      <w:pPr>
        <w:spacing w:after="0" w:line="240" w:lineRule="auto"/>
        <w:rPr>
          <w:rFonts w:ascii="Arial" w:eastAsia="Times New Roman" w:hAnsi="Arial" w:cs="Arial"/>
          <w:color w:val="14140C"/>
          <w:sz w:val="21"/>
          <w:szCs w:val="21"/>
        </w:rPr>
      </w:pPr>
      <w:r w:rsidRPr="00CF49E6">
        <w:rPr>
          <w:rFonts w:ascii="Arial" w:eastAsia="Times New Roman" w:hAnsi="Arial" w:cs="Arial"/>
          <w:color w:val="14140C"/>
          <w:sz w:val="21"/>
          <w:szCs w:val="21"/>
        </w:rPr>
        <w:t>Applications will be accepted</w:t>
      </w:r>
      <w:r>
        <w:rPr>
          <w:rFonts w:ascii="Arial" w:eastAsia="Times New Roman" w:hAnsi="Arial" w:cs="Arial"/>
          <w:color w:val="14140C"/>
          <w:sz w:val="21"/>
          <w:szCs w:val="21"/>
        </w:rPr>
        <w:t>: until April 30, 2021.</w:t>
      </w:r>
    </w:p>
    <w:p w14:paraId="1DD3DC6C" w14:textId="77777777" w:rsidR="00206846" w:rsidRDefault="00206846" w:rsidP="00206846"/>
    <w:p w14:paraId="48776041" w14:textId="77777777" w:rsidR="00563336" w:rsidRDefault="00F94659"/>
    <w:sectPr w:rsidR="00563336" w:rsidSect="00CF49E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46"/>
    <w:rsid w:val="000F3A6F"/>
    <w:rsid w:val="00206846"/>
    <w:rsid w:val="005B6DFA"/>
    <w:rsid w:val="00F9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C8EF"/>
  <w15:chartTrackingRefBased/>
  <w15:docId w15:val="{783C50BC-D215-41E7-B2FF-38B3FA9D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Juergensen, Alyssa</dc:creator>
  <cp:keywords/>
  <dc:description/>
  <cp:lastModifiedBy>Sarah Harbaugh</cp:lastModifiedBy>
  <cp:revision>2</cp:revision>
  <dcterms:created xsi:type="dcterms:W3CDTF">2021-04-09T20:37:00Z</dcterms:created>
  <dcterms:modified xsi:type="dcterms:W3CDTF">2021-04-09T20:37:00Z</dcterms:modified>
</cp:coreProperties>
</file>